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1ED1" w14:textId="5B2FF438" w:rsidR="0032087F" w:rsidRDefault="000711E1" w:rsidP="000711E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0</w:t>
      </w:r>
      <w:r w:rsidR="00000000">
        <w:rPr>
          <w:rFonts w:ascii="Times New Roman" w:eastAsia="Times New Roman" w:hAnsi="Times New Roman" w:cs="Times New Roman"/>
          <w:b/>
          <w:color w:val="000000"/>
          <w:sz w:val="20"/>
          <w:szCs w:val="20"/>
        </w:rPr>
        <w:t>For Immediate Release</w:t>
      </w:r>
      <w:r w:rsidR="00000000">
        <w:rPr>
          <w:noProof/>
        </w:rPr>
        <w:drawing>
          <wp:anchor distT="114300" distB="114300" distL="114300" distR="114300" simplePos="0" relativeHeight="251658240" behindDoc="0" locked="0" layoutInCell="1" hidden="0" allowOverlap="1" wp14:anchorId="56F2336F" wp14:editId="24AC0F01">
            <wp:simplePos x="0" y="0"/>
            <wp:positionH relativeFrom="column">
              <wp:posOffset>1</wp:posOffset>
            </wp:positionH>
            <wp:positionV relativeFrom="paragraph">
              <wp:posOffset>114300</wp:posOffset>
            </wp:positionV>
            <wp:extent cx="1595438" cy="1340168"/>
            <wp:effectExtent l="0" t="0" r="0" b="0"/>
            <wp:wrapSquare wrapText="bothSides" distT="114300" distB="11430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95438" cy="1340168"/>
                    </a:xfrm>
                    <a:prstGeom prst="rect">
                      <a:avLst/>
                    </a:prstGeom>
                    <a:ln/>
                  </pic:spPr>
                </pic:pic>
              </a:graphicData>
            </a:graphic>
          </wp:anchor>
        </w:drawing>
      </w:r>
    </w:p>
    <w:p w14:paraId="073FFF56" w14:textId="77777777" w:rsidR="0032087F" w:rsidRDefault="00000000">
      <w:pPr>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Contact: </w:t>
      </w:r>
      <w:r>
        <w:rPr>
          <w:rFonts w:ascii="Times New Roman" w:eastAsia="Times New Roman" w:hAnsi="Times New Roman" w:cs="Times New Roman"/>
          <w:sz w:val="20"/>
          <w:szCs w:val="20"/>
        </w:rPr>
        <w:t>Caroline Hansen</w:t>
      </w:r>
    </w:p>
    <w:p w14:paraId="3D333DB1" w14:textId="77777777" w:rsidR="0032087F" w:rsidRDefault="00000000">
      <w:pPr>
        <w:jc w:val="right"/>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SD FFA Leadership &amp; Program Manager</w:t>
      </w:r>
    </w:p>
    <w:p w14:paraId="71D272A9" w14:textId="77777777" w:rsidR="0032087F" w:rsidRDefault="00000000">
      <w:pPr>
        <w:jc w:val="right"/>
        <w:rPr>
          <w:rFonts w:ascii="Times New Roman" w:eastAsia="Times New Roman" w:hAnsi="Times New Roman" w:cs="Times New Roman"/>
          <w:sz w:val="20"/>
          <w:szCs w:val="20"/>
        </w:rPr>
      </w:pPr>
      <w:hyperlink r:id="rId6">
        <w:r>
          <w:rPr>
            <w:rFonts w:ascii="Times New Roman" w:eastAsia="Times New Roman" w:hAnsi="Times New Roman" w:cs="Times New Roman"/>
            <w:color w:val="0000FF"/>
            <w:sz w:val="20"/>
            <w:szCs w:val="20"/>
            <w:u w:val="single"/>
          </w:rPr>
          <w:t>Caroline.Hansen@sdaged.org</w:t>
        </w:r>
      </w:hyperlink>
    </w:p>
    <w:p w14:paraId="3185A28D" w14:textId="77777777" w:rsidR="0032087F" w:rsidRDefault="0032087F">
      <w:pPr>
        <w:jc w:val="right"/>
        <w:rPr>
          <w:rFonts w:ascii="Times New Roman" w:eastAsia="Times New Roman" w:hAnsi="Times New Roman" w:cs="Times New Roman"/>
          <w:sz w:val="20"/>
          <w:szCs w:val="20"/>
        </w:rPr>
      </w:pPr>
    </w:p>
    <w:p w14:paraId="6EB9B716" w14:textId="77777777" w:rsidR="0032087F" w:rsidRDefault="0032087F">
      <w:pPr>
        <w:jc w:val="center"/>
        <w:rPr>
          <w:rFonts w:ascii="Times New Roman" w:eastAsia="Times New Roman" w:hAnsi="Times New Roman" w:cs="Times New Roman"/>
          <w:b/>
          <w:sz w:val="20"/>
          <w:szCs w:val="20"/>
          <w:highlight w:val="yellow"/>
        </w:rPr>
      </w:pPr>
    </w:p>
    <w:p w14:paraId="65B1CC36" w14:textId="77777777" w:rsidR="0032087F" w:rsidRDefault="0032087F">
      <w:pPr>
        <w:jc w:val="center"/>
        <w:rPr>
          <w:rFonts w:ascii="Times New Roman" w:eastAsia="Times New Roman" w:hAnsi="Times New Roman" w:cs="Times New Roman"/>
          <w:b/>
          <w:sz w:val="20"/>
          <w:szCs w:val="20"/>
          <w:highlight w:val="yellow"/>
        </w:rPr>
      </w:pPr>
    </w:p>
    <w:p w14:paraId="70F43251" w14:textId="77777777" w:rsidR="0032087F" w:rsidRDefault="0032087F">
      <w:pPr>
        <w:jc w:val="center"/>
        <w:rPr>
          <w:rFonts w:ascii="Times New Roman" w:eastAsia="Times New Roman" w:hAnsi="Times New Roman" w:cs="Times New Roman"/>
          <w:b/>
          <w:sz w:val="20"/>
          <w:szCs w:val="20"/>
          <w:highlight w:val="magenta"/>
        </w:rPr>
      </w:pPr>
    </w:p>
    <w:p w14:paraId="633B538C" w14:textId="77777777" w:rsidR="0032087F" w:rsidRDefault="0032087F">
      <w:pPr>
        <w:jc w:val="center"/>
        <w:rPr>
          <w:rFonts w:ascii="Times New Roman" w:eastAsia="Times New Roman" w:hAnsi="Times New Roman" w:cs="Times New Roman"/>
          <w:b/>
          <w:sz w:val="20"/>
          <w:szCs w:val="20"/>
          <w:highlight w:val="magenta"/>
        </w:rPr>
      </w:pPr>
    </w:p>
    <w:p w14:paraId="76010117" w14:textId="77777777" w:rsidR="0032087F" w:rsidRDefault="0032087F">
      <w:pPr>
        <w:jc w:val="center"/>
        <w:rPr>
          <w:rFonts w:ascii="Times New Roman" w:eastAsia="Times New Roman" w:hAnsi="Times New Roman" w:cs="Times New Roman"/>
          <w:b/>
          <w:sz w:val="20"/>
          <w:szCs w:val="20"/>
          <w:highlight w:val="magenta"/>
        </w:rPr>
      </w:pPr>
    </w:p>
    <w:p w14:paraId="1F93CA64" w14:textId="77777777" w:rsidR="0032087F" w:rsidRDefault="0032087F">
      <w:pPr>
        <w:jc w:val="center"/>
        <w:rPr>
          <w:rFonts w:ascii="Times New Roman" w:eastAsia="Times New Roman" w:hAnsi="Times New Roman" w:cs="Times New Roman"/>
          <w:b/>
          <w:sz w:val="20"/>
          <w:szCs w:val="20"/>
        </w:rPr>
      </w:pPr>
    </w:p>
    <w:p w14:paraId="03C81BB3" w14:textId="77777777" w:rsidR="0032087F" w:rsidRDefault="0000000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Photos of STAR finalists available to download at: </w:t>
      </w:r>
      <w:hyperlink r:id="rId7">
        <w:r>
          <w:rPr>
            <w:rFonts w:ascii="Times New Roman" w:eastAsia="Times New Roman" w:hAnsi="Times New Roman" w:cs="Times New Roman"/>
            <w:b/>
            <w:color w:val="1155CC"/>
            <w:sz w:val="20"/>
            <w:szCs w:val="20"/>
            <w:u w:val="single"/>
          </w:rPr>
          <w:t>https://drive.google.com/drive/folders/1p8_W46-v7wKXxtQxzx75sJV_5j3K8FrV</w:t>
        </w:r>
      </w:hyperlink>
      <w:r>
        <w:rPr>
          <w:rFonts w:ascii="Times New Roman" w:eastAsia="Times New Roman" w:hAnsi="Times New Roman" w:cs="Times New Roman"/>
          <w:b/>
          <w:color w:val="000000"/>
          <w:sz w:val="20"/>
          <w:szCs w:val="20"/>
        </w:rPr>
        <w:t xml:space="preserve"> </w:t>
      </w:r>
    </w:p>
    <w:p w14:paraId="2EDB4C70" w14:textId="77777777" w:rsidR="0032087F" w:rsidRDefault="00000000">
      <w:pPr>
        <w:spacing w:before="320"/>
        <w:ind w:right="-9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South Dakota State FFA Stars Recognized </w:t>
      </w:r>
    </w:p>
    <w:p w14:paraId="2E10372F" w14:textId="3B2851D7" w:rsidR="0032087F"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(BROOKINGS, S.D.) – The State FFA Degree, the highest degree conferred by the South Dakota FFA, was presented to 3</w:t>
      </w:r>
      <w:r>
        <w:rPr>
          <w:rFonts w:ascii="Times New Roman" w:eastAsia="Times New Roman" w:hAnsi="Times New Roman" w:cs="Times New Roman"/>
          <w:sz w:val="20"/>
          <w:szCs w:val="20"/>
        </w:rPr>
        <w:t xml:space="preserve">24 </w:t>
      </w:r>
      <w:r>
        <w:rPr>
          <w:rFonts w:ascii="Times New Roman" w:eastAsia="Times New Roman" w:hAnsi="Times New Roman" w:cs="Times New Roman"/>
          <w:color w:val="000000"/>
          <w:sz w:val="20"/>
          <w:szCs w:val="20"/>
        </w:rPr>
        <w:t>agricultural education students at the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South Dakota FFA Convention. Certain students rise to the top as star finalists. These individuals spend countless hours working on their projects and enhancing their potential for future jobs by gaining hands-on experience and developing technical skills. After a review of the students' supervised agricultural experience program and records, four finalists were selected as the best of the best in each category prior to state convention. The finalists interviewed in front of a panel and the most outstanding were selected to be the State Star Farmer, Star in Agribusiness, Star in Placement and Star in Agri-Science. Each State Star will receive a $</w:t>
      </w:r>
      <w:r w:rsidR="000711E1">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 cash award and the finalists each receive $</w:t>
      </w:r>
      <w:r w:rsidR="000711E1">
        <w:rPr>
          <w:rFonts w:ascii="Times New Roman" w:eastAsia="Times New Roman" w:hAnsi="Times New Roman" w:cs="Times New Roman"/>
          <w:color w:val="000000"/>
          <w:sz w:val="20"/>
          <w:szCs w:val="20"/>
        </w:rPr>
        <w:t>150</w:t>
      </w:r>
      <w:r>
        <w:rPr>
          <w:rFonts w:ascii="Times New Roman" w:eastAsia="Times New Roman" w:hAnsi="Times New Roman" w:cs="Times New Roman"/>
          <w:color w:val="000000"/>
          <w:sz w:val="20"/>
          <w:szCs w:val="20"/>
        </w:rPr>
        <w:t>. Congratulations to the SD FFA Stars!</w:t>
      </w:r>
    </w:p>
    <w:p w14:paraId="3F21DF64" w14:textId="77777777" w:rsidR="0032087F" w:rsidRDefault="00000000">
      <w:pPr>
        <w:spacing w:before="320"/>
        <w:ind w:right="3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results are as follows: </w:t>
      </w:r>
    </w:p>
    <w:p w14:paraId="1183C697" w14:textId="7E86C7FC" w:rsidR="0032087F"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70C0"/>
          <w:sz w:val="20"/>
          <w:szCs w:val="20"/>
        </w:rPr>
        <w:t xml:space="preserve">State Star Farmer – Colton Stiefvater, McCook Central </w:t>
      </w:r>
      <w:r>
        <w:rPr>
          <w:rFonts w:ascii="Times New Roman" w:eastAsia="Times New Roman" w:hAnsi="Times New Roman" w:cs="Times New Roman"/>
          <w:color w:val="000000"/>
          <w:sz w:val="20"/>
          <w:szCs w:val="20"/>
        </w:rPr>
        <w:t>sponsored by Farm Credit Services of America. H</w:t>
      </w:r>
      <w:r>
        <w:rPr>
          <w:rFonts w:ascii="Times New Roman" w:eastAsia="Times New Roman" w:hAnsi="Times New Roman" w:cs="Times New Roman"/>
          <w:sz w:val="20"/>
          <w:szCs w:val="20"/>
        </w:rPr>
        <w:t>is</w:t>
      </w:r>
      <w:r>
        <w:rPr>
          <w:rFonts w:ascii="Times New Roman" w:eastAsia="Times New Roman" w:hAnsi="Times New Roman" w:cs="Times New Roman"/>
          <w:color w:val="000000"/>
          <w:sz w:val="20"/>
          <w:szCs w:val="20"/>
        </w:rPr>
        <w:t xml:space="preserve"> advisor </w:t>
      </w:r>
      <w:r>
        <w:rPr>
          <w:rFonts w:ascii="Times New Roman" w:eastAsia="Times New Roman" w:hAnsi="Times New Roman" w:cs="Times New Roman"/>
          <w:sz w:val="20"/>
          <w:szCs w:val="20"/>
        </w:rPr>
        <w:t>is</w:t>
      </w:r>
      <w:r>
        <w:rPr>
          <w:rFonts w:ascii="Times New Roman" w:eastAsia="Times New Roman" w:hAnsi="Times New Roman" w:cs="Times New Roman"/>
          <w:color w:val="000000"/>
          <w:sz w:val="20"/>
          <w:szCs w:val="20"/>
        </w:rPr>
        <w:t xml:space="preserve"> Mr. Terry Ri</w:t>
      </w:r>
      <w:r w:rsidR="000711E1">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ckman </w:t>
      </w:r>
    </w:p>
    <w:p w14:paraId="0766385F" w14:textId="77777777" w:rsidR="0032087F" w:rsidRDefault="0032087F">
      <w:pPr>
        <w:spacing w:before="40"/>
        <w:rPr>
          <w:rFonts w:ascii="Times New Roman" w:eastAsia="Times New Roman" w:hAnsi="Times New Roman" w:cs="Times New Roman"/>
          <w:color w:val="000000"/>
          <w:sz w:val="20"/>
          <w:szCs w:val="20"/>
        </w:rPr>
      </w:pPr>
    </w:p>
    <w:p w14:paraId="778D39BF" w14:textId="6001977E" w:rsidR="0032087F"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70C0"/>
          <w:sz w:val="20"/>
          <w:szCs w:val="20"/>
        </w:rPr>
        <w:t xml:space="preserve">State Star in Ag Placements - Dylan McGregor, McCook Central </w:t>
      </w:r>
      <w:r>
        <w:rPr>
          <w:rFonts w:ascii="Times New Roman" w:eastAsia="Times New Roman" w:hAnsi="Times New Roman" w:cs="Times New Roman"/>
          <w:color w:val="000000"/>
          <w:sz w:val="20"/>
          <w:szCs w:val="20"/>
        </w:rPr>
        <w:t xml:space="preserve">sponsored by </w:t>
      </w:r>
      <w:r w:rsidR="009641E9">
        <w:rPr>
          <w:rFonts w:ascii="Times New Roman" w:eastAsia="Times New Roman" w:hAnsi="Times New Roman" w:cs="Times New Roman"/>
          <w:color w:val="000000"/>
          <w:sz w:val="20"/>
          <w:szCs w:val="20"/>
        </w:rPr>
        <w:t>The Dan and Karen Streff family</w:t>
      </w:r>
      <w:r w:rsidR="009641E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His advisor is Mr. </w:t>
      </w:r>
      <w:r>
        <w:rPr>
          <w:rFonts w:ascii="Times New Roman" w:eastAsia="Times New Roman" w:hAnsi="Times New Roman" w:cs="Times New Roman"/>
          <w:sz w:val="20"/>
          <w:szCs w:val="20"/>
        </w:rPr>
        <w:t>Terry Ri</w:t>
      </w:r>
      <w:r w:rsidR="000711E1">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ckman </w:t>
      </w:r>
    </w:p>
    <w:p w14:paraId="7FED5F26" w14:textId="77777777" w:rsidR="0032087F" w:rsidRDefault="0032087F">
      <w:pPr>
        <w:spacing w:before="40"/>
        <w:rPr>
          <w:rFonts w:ascii="Times New Roman" w:eastAsia="Times New Roman" w:hAnsi="Times New Roman" w:cs="Times New Roman"/>
          <w:color w:val="000000"/>
          <w:sz w:val="20"/>
          <w:szCs w:val="20"/>
        </w:rPr>
      </w:pPr>
    </w:p>
    <w:p w14:paraId="5068444B" w14:textId="6E5EE2CF" w:rsidR="0032087F" w:rsidRDefault="00000000">
      <w:pPr>
        <w:spacing w:before="40"/>
        <w:rPr>
          <w:rFonts w:ascii="Times New Roman" w:eastAsia="Times New Roman" w:hAnsi="Times New Roman" w:cs="Times New Roman"/>
          <w:color w:val="000000"/>
          <w:sz w:val="20"/>
          <w:szCs w:val="20"/>
        </w:rPr>
      </w:pPr>
      <w:r>
        <w:rPr>
          <w:rFonts w:ascii="Times New Roman" w:eastAsia="Times New Roman" w:hAnsi="Times New Roman" w:cs="Times New Roman"/>
          <w:b/>
          <w:color w:val="0070C0"/>
          <w:sz w:val="20"/>
          <w:szCs w:val="20"/>
        </w:rPr>
        <w:t xml:space="preserve">State Star in Agriscience - Lauren Roling, McCook Central </w:t>
      </w:r>
      <w:r>
        <w:rPr>
          <w:rFonts w:ascii="Times New Roman" w:eastAsia="Times New Roman" w:hAnsi="Times New Roman" w:cs="Times New Roman"/>
          <w:color w:val="000000"/>
          <w:sz w:val="20"/>
          <w:szCs w:val="20"/>
        </w:rPr>
        <w:t xml:space="preserve">sponsored by </w:t>
      </w:r>
      <w:r w:rsidR="009641E9">
        <w:rPr>
          <w:rFonts w:ascii="Times New Roman" w:eastAsia="Times New Roman" w:hAnsi="Times New Roman" w:cs="Times New Roman"/>
          <w:color w:val="000000"/>
          <w:sz w:val="20"/>
          <w:szCs w:val="20"/>
        </w:rPr>
        <w:t>Glacial Lakes Energy.</w:t>
      </w:r>
      <w:r>
        <w:rPr>
          <w:rFonts w:ascii="Times New Roman" w:eastAsia="Times New Roman" w:hAnsi="Times New Roman" w:cs="Times New Roman"/>
          <w:color w:val="000000"/>
          <w:sz w:val="20"/>
          <w:szCs w:val="20"/>
        </w:rPr>
        <w:t xml:space="preserve"> Her advisor is </w:t>
      </w:r>
      <w:r>
        <w:rPr>
          <w:rFonts w:ascii="Times New Roman" w:eastAsia="Times New Roman" w:hAnsi="Times New Roman" w:cs="Times New Roman"/>
          <w:sz w:val="20"/>
          <w:szCs w:val="20"/>
        </w:rPr>
        <w:t>Mr. Terry R</w:t>
      </w:r>
      <w:r w:rsidR="000711E1">
        <w:rPr>
          <w:rFonts w:ascii="Times New Roman" w:eastAsia="Times New Roman" w:hAnsi="Times New Roman" w:cs="Times New Roman"/>
          <w:sz w:val="20"/>
          <w:szCs w:val="20"/>
        </w:rPr>
        <w:t>i</w:t>
      </w:r>
      <w:r>
        <w:rPr>
          <w:rFonts w:ascii="Times New Roman" w:eastAsia="Times New Roman" w:hAnsi="Times New Roman" w:cs="Times New Roman"/>
          <w:sz w:val="20"/>
          <w:szCs w:val="20"/>
        </w:rPr>
        <w:t>eckman</w:t>
      </w:r>
      <w:r>
        <w:rPr>
          <w:rFonts w:ascii="Times New Roman" w:eastAsia="Times New Roman" w:hAnsi="Times New Roman" w:cs="Times New Roman"/>
          <w:color w:val="000000"/>
          <w:sz w:val="20"/>
          <w:szCs w:val="20"/>
        </w:rPr>
        <w:t xml:space="preserve"> </w:t>
      </w:r>
    </w:p>
    <w:p w14:paraId="4B10C517" w14:textId="77777777" w:rsidR="0032087F" w:rsidRDefault="0032087F">
      <w:pPr>
        <w:spacing w:before="40"/>
        <w:rPr>
          <w:rFonts w:ascii="Times New Roman" w:eastAsia="Times New Roman" w:hAnsi="Times New Roman" w:cs="Times New Roman"/>
          <w:color w:val="000000"/>
          <w:sz w:val="20"/>
          <w:szCs w:val="20"/>
        </w:rPr>
      </w:pPr>
    </w:p>
    <w:p w14:paraId="5D65E702" w14:textId="77777777" w:rsidR="0032087F" w:rsidRDefault="00000000">
      <w:pPr>
        <w:spacing w:before="40"/>
        <w:ind w:right="100"/>
        <w:rPr>
          <w:rFonts w:ascii="Times New Roman" w:eastAsia="Times New Roman" w:hAnsi="Times New Roman" w:cs="Times New Roman"/>
          <w:sz w:val="20"/>
          <w:szCs w:val="20"/>
        </w:rPr>
      </w:pPr>
      <w:r>
        <w:rPr>
          <w:rFonts w:ascii="Times New Roman" w:eastAsia="Times New Roman" w:hAnsi="Times New Roman" w:cs="Times New Roman"/>
          <w:b/>
          <w:color w:val="0070C0"/>
          <w:sz w:val="20"/>
          <w:szCs w:val="20"/>
        </w:rPr>
        <w:t xml:space="preserve">State Star in Agribusiness - Skyler Plucker, Lennox-Sundstrom </w:t>
      </w:r>
      <w:r>
        <w:rPr>
          <w:rFonts w:ascii="Times New Roman" w:eastAsia="Times New Roman" w:hAnsi="Times New Roman" w:cs="Times New Roman"/>
          <w:color w:val="000000"/>
          <w:sz w:val="20"/>
          <w:szCs w:val="20"/>
        </w:rPr>
        <w:t>sponsored by</w:t>
      </w:r>
      <w:r>
        <w:rPr>
          <w:rFonts w:ascii="Times New Roman" w:eastAsia="Times New Roman" w:hAnsi="Times New Roman" w:cs="Times New Roman"/>
          <w:sz w:val="20"/>
          <w:szCs w:val="20"/>
        </w:rPr>
        <w:t xml:space="preserve"> Farm Credit Services, Jarod Weber, sponsor, pictured. His advisor is Mrs. Kasey Trocke</w:t>
      </w:r>
    </w:p>
    <w:p w14:paraId="295C27E5" w14:textId="77777777" w:rsidR="0032087F" w:rsidRDefault="0032087F">
      <w:pPr>
        <w:spacing w:before="40"/>
        <w:ind w:right="100"/>
        <w:rPr>
          <w:rFonts w:ascii="Times New Roman" w:eastAsia="Times New Roman" w:hAnsi="Times New Roman" w:cs="Times New Roman"/>
          <w:color w:val="000000"/>
          <w:sz w:val="20"/>
          <w:szCs w:val="20"/>
        </w:rPr>
      </w:pPr>
    </w:p>
    <w:p w14:paraId="4F7352CF" w14:textId="77777777" w:rsidR="0032087F" w:rsidRDefault="00000000">
      <w:pPr>
        <w:spacing w:before="40"/>
        <w:ind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Finalists and winners in all 4 areas are as follows (photos): </w:t>
      </w:r>
    </w:p>
    <w:p w14:paraId="163CA824" w14:textId="77777777" w:rsidR="0032087F" w:rsidRDefault="00000000">
      <w:pP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Star Farmer finalists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Sponsor Farm Credit Services of America; Ireland McAreavey, Tri-Valley; Josie Nold, Brookings; Jason Zeeb, Bridgewater-Emery</w:t>
      </w:r>
    </w:p>
    <w:p w14:paraId="300B37DC" w14:textId="77777777" w:rsidR="0032087F" w:rsidRDefault="0032087F">
      <w:pPr>
        <w:rPr>
          <w:rFonts w:ascii="Times New Roman" w:eastAsia="Times New Roman" w:hAnsi="Times New Roman" w:cs="Times New Roman"/>
          <w:sz w:val="20"/>
          <w:szCs w:val="20"/>
        </w:rPr>
      </w:pPr>
    </w:p>
    <w:p w14:paraId="396AB10A" w14:textId="17CA2139" w:rsidR="0032087F" w:rsidRDefault="00000000">
      <w:pPr>
        <w:rPr>
          <w:rFonts w:ascii="Times New Roman" w:eastAsia="Times New Roman" w:hAnsi="Times New Roman" w:cs="Times New Roman"/>
          <w:sz w:val="20"/>
          <w:szCs w:val="20"/>
          <w:highlight w:val="magenta"/>
        </w:rPr>
      </w:pPr>
      <w:r>
        <w:rPr>
          <w:rFonts w:ascii="Times New Roman" w:eastAsia="Times New Roman" w:hAnsi="Times New Roman" w:cs="Times New Roman"/>
          <w:b/>
          <w:color w:val="000000"/>
          <w:sz w:val="20"/>
          <w:szCs w:val="20"/>
        </w:rPr>
        <w:t xml:space="preserve">Star in Ag </w:t>
      </w:r>
      <w:r>
        <w:rPr>
          <w:rFonts w:ascii="Times New Roman" w:eastAsia="Times New Roman" w:hAnsi="Times New Roman" w:cs="Times New Roman"/>
          <w:b/>
          <w:sz w:val="20"/>
          <w:szCs w:val="20"/>
        </w:rPr>
        <w:t xml:space="preserve">Placement </w:t>
      </w:r>
      <w:r>
        <w:rPr>
          <w:rFonts w:ascii="Times New Roman" w:eastAsia="Times New Roman" w:hAnsi="Times New Roman" w:cs="Times New Roman"/>
          <w:b/>
          <w:color w:val="000000"/>
          <w:sz w:val="20"/>
          <w:szCs w:val="20"/>
        </w:rPr>
        <w:t>finalists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 sponsor, </w:t>
      </w:r>
      <w:r w:rsidR="009641E9">
        <w:rPr>
          <w:rFonts w:ascii="Times New Roman" w:eastAsia="Times New Roman" w:hAnsi="Times New Roman" w:cs="Times New Roman"/>
          <w:color w:val="000000"/>
          <w:sz w:val="20"/>
          <w:szCs w:val="20"/>
        </w:rPr>
        <w:t>The Dan and Karen Streff family</w:t>
      </w:r>
      <w:r>
        <w:rPr>
          <w:rFonts w:ascii="Times New Roman" w:eastAsia="Times New Roman" w:hAnsi="Times New Roman" w:cs="Times New Roman"/>
          <w:sz w:val="20"/>
          <w:szCs w:val="20"/>
        </w:rPr>
        <w:t xml:space="preserve">; Mason Jacobson, Howard; Ridge Roduner, Wessington Springs; Brody Stenger, Sioux Falls CTE;  </w:t>
      </w:r>
    </w:p>
    <w:p w14:paraId="4D16965D" w14:textId="77777777" w:rsidR="0032087F" w:rsidRDefault="0032087F">
      <w:pPr>
        <w:spacing w:before="40"/>
        <w:ind w:right="100"/>
        <w:rPr>
          <w:rFonts w:ascii="Times New Roman" w:eastAsia="Times New Roman" w:hAnsi="Times New Roman" w:cs="Times New Roman"/>
          <w:b/>
          <w:sz w:val="20"/>
          <w:szCs w:val="20"/>
        </w:rPr>
      </w:pPr>
    </w:p>
    <w:p w14:paraId="76933D6E" w14:textId="13E6F288" w:rsidR="0032087F" w:rsidRDefault="00000000">
      <w:pPr>
        <w:spacing w:before="40"/>
        <w:ind w:right="10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Star in Ag</w:t>
      </w:r>
      <w:r>
        <w:rPr>
          <w:rFonts w:ascii="Times New Roman" w:eastAsia="Times New Roman" w:hAnsi="Times New Roman" w:cs="Times New Roman"/>
          <w:b/>
          <w:sz w:val="20"/>
          <w:szCs w:val="20"/>
        </w:rPr>
        <w:t xml:space="preserve">riscience </w:t>
      </w:r>
      <w:r>
        <w:rPr>
          <w:rFonts w:ascii="Times New Roman" w:eastAsia="Times New Roman" w:hAnsi="Times New Roman" w:cs="Times New Roman"/>
          <w:b/>
          <w:color w:val="000000"/>
          <w:sz w:val="20"/>
          <w:szCs w:val="20"/>
        </w:rPr>
        <w:t>finalists</w:t>
      </w:r>
      <w:r>
        <w:rPr>
          <w:rFonts w:ascii="Times New Roman" w:eastAsia="Times New Roman" w:hAnsi="Times New Roman" w:cs="Times New Roman"/>
          <w:b/>
          <w:sz w:val="20"/>
          <w:szCs w:val="20"/>
        </w:rPr>
        <w:t xml:space="preserve"> </w:t>
      </w:r>
      <w:r>
        <w:rPr>
          <w:rFonts w:ascii="Times New Roman" w:eastAsia="Times New Roman" w:hAnsi="Times New Roman" w:cs="Times New Roman"/>
          <w:color w:val="000000"/>
          <w:sz w:val="20"/>
          <w:szCs w:val="20"/>
        </w:rPr>
        <w:t>– sponsored by</w:t>
      </w:r>
      <w:r w:rsidR="009641E9">
        <w:rPr>
          <w:rFonts w:ascii="Times New Roman" w:eastAsia="Times New Roman" w:hAnsi="Times New Roman" w:cs="Times New Roman"/>
          <w:color w:val="000000"/>
          <w:sz w:val="20"/>
          <w:szCs w:val="20"/>
        </w:rPr>
        <w:t xml:space="preserve"> Glacial Lakes Energy</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Joseph Grady, McCook Central; Colten Stiefvater, McCook Central; Karlie Stiefvater, McCook Central</w:t>
      </w:r>
    </w:p>
    <w:p w14:paraId="09A8A864" w14:textId="77777777" w:rsidR="0032087F" w:rsidRDefault="0032087F">
      <w:pPr>
        <w:spacing w:before="40"/>
        <w:ind w:right="100"/>
        <w:rPr>
          <w:rFonts w:ascii="Times New Roman" w:eastAsia="Times New Roman" w:hAnsi="Times New Roman" w:cs="Times New Roman"/>
          <w:b/>
          <w:sz w:val="20"/>
          <w:szCs w:val="20"/>
        </w:rPr>
      </w:pPr>
    </w:p>
    <w:p w14:paraId="2650A885" w14:textId="77777777" w:rsidR="0032087F" w:rsidRDefault="00000000">
      <w:pPr>
        <w:spacing w:before="40"/>
        <w:ind w:right="10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Star in Agri</w:t>
      </w:r>
      <w:r>
        <w:rPr>
          <w:rFonts w:ascii="Times New Roman" w:eastAsia="Times New Roman" w:hAnsi="Times New Roman" w:cs="Times New Roman"/>
          <w:b/>
          <w:sz w:val="20"/>
          <w:szCs w:val="20"/>
        </w:rPr>
        <w:t>business</w:t>
      </w:r>
      <w:r>
        <w:rPr>
          <w:rFonts w:ascii="Times New Roman" w:eastAsia="Times New Roman" w:hAnsi="Times New Roman" w:cs="Times New Roman"/>
          <w:b/>
          <w:color w:val="000000"/>
          <w:sz w:val="20"/>
          <w:szCs w:val="20"/>
        </w:rPr>
        <w:t xml:space="preserve"> finalists</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sz w:val="20"/>
          <w:szCs w:val="20"/>
        </w:rPr>
        <w:t>sponsor Jarod Weber, Farm Credit Services: Isaac Boden, Beresford; Abbie Chase, McCook Central; Talen Hazel, Beresford</w:t>
      </w:r>
    </w:p>
    <w:p w14:paraId="7F5DC5E3" w14:textId="77777777" w:rsidR="0032087F" w:rsidRDefault="0032087F">
      <w:pPr>
        <w:spacing w:before="40"/>
        <w:ind w:right="100" w:firstLine="720"/>
        <w:rPr>
          <w:rFonts w:ascii="Times New Roman" w:eastAsia="Times New Roman" w:hAnsi="Times New Roman" w:cs="Times New Roman"/>
          <w:sz w:val="20"/>
          <w:szCs w:val="20"/>
        </w:rPr>
      </w:pPr>
    </w:p>
    <w:p w14:paraId="4B7D91EC" w14:textId="77777777" w:rsidR="0032087F" w:rsidRDefault="00000000">
      <w:pPr>
        <w:spacing w:before="40"/>
        <w:ind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District Star Greenhands are sophomores who were recognized for an outstanding start to their Supervised Agriculture Experience Project as being top in each of their FFA districts. These awards were sponsored by Central </w:t>
      </w:r>
      <w:proofErr w:type="spellStart"/>
      <w:r>
        <w:rPr>
          <w:rFonts w:ascii="Times New Roman" w:eastAsia="Times New Roman" w:hAnsi="Times New Roman" w:cs="Times New Roman"/>
          <w:color w:val="000000"/>
          <w:sz w:val="20"/>
          <w:szCs w:val="20"/>
        </w:rPr>
        <w:t>Farmers</w:t>
      </w:r>
      <w:proofErr w:type="spellEnd"/>
      <w:r>
        <w:rPr>
          <w:rFonts w:ascii="Times New Roman" w:eastAsia="Times New Roman" w:hAnsi="Times New Roman" w:cs="Times New Roman"/>
          <w:color w:val="000000"/>
          <w:sz w:val="20"/>
          <w:szCs w:val="20"/>
        </w:rPr>
        <w:t xml:space="preserve"> Cooperative. </w:t>
      </w:r>
    </w:p>
    <w:p w14:paraId="2B53D956" w14:textId="77777777" w:rsidR="0032087F" w:rsidRDefault="00000000">
      <w:pPr>
        <w:rPr>
          <w:rFonts w:ascii="Times New Roman" w:eastAsia="Times New Roman" w:hAnsi="Times New Roman" w:cs="Times New Roman"/>
          <w:sz w:val="20"/>
          <w:szCs w:val="20"/>
        </w:rPr>
      </w:pPr>
      <w:r>
        <w:rPr>
          <w:rFonts w:ascii="Times New Roman" w:eastAsia="Times New Roman" w:hAnsi="Times New Roman" w:cs="Times New Roman"/>
          <w:b/>
          <w:color w:val="0070C0"/>
          <w:sz w:val="20"/>
          <w:szCs w:val="20"/>
        </w:rPr>
        <w:lastRenderedPageBreak/>
        <w:t xml:space="preserve">District Star Greenhands are:  </w:t>
      </w:r>
      <w:r>
        <w:rPr>
          <w:rFonts w:ascii="Times New Roman" w:eastAsia="Times New Roman" w:hAnsi="Times New Roman" w:cs="Times New Roman"/>
          <w:sz w:val="20"/>
          <w:szCs w:val="20"/>
        </w:rPr>
        <w:t xml:space="preserve">District winners are: District One: Keaton Zubke, </w:t>
      </w:r>
      <w:r>
        <w:rPr>
          <w:rFonts w:ascii="Times New Roman" w:eastAsia="Times New Roman" w:hAnsi="Times New Roman" w:cs="Times New Roman"/>
          <w:b/>
          <w:sz w:val="20"/>
          <w:szCs w:val="20"/>
        </w:rPr>
        <w:t>Florence FFA</w:t>
      </w:r>
      <w:r>
        <w:rPr>
          <w:rFonts w:ascii="Times New Roman" w:eastAsia="Times New Roman" w:hAnsi="Times New Roman" w:cs="Times New Roman"/>
          <w:sz w:val="20"/>
          <w:szCs w:val="20"/>
        </w:rPr>
        <w:t xml:space="preserve">; District Two: Korbin Shumaker, </w:t>
      </w:r>
      <w:r>
        <w:rPr>
          <w:rFonts w:ascii="Times New Roman" w:eastAsia="Times New Roman" w:hAnsi="Times New Roman" w:cs="Times New Roman"/>
          <w:b/>
          <w:sz w:val="20"/>
          <w:szCs w:val="20"/>
        </w:rPr>
        <w:t>Howard FFA</w:t>
      </w:r>
      <w:r>
        <w:rPr>
          <w:rFonts w:ascii="Times New Roman" w:eastAsia="Times New Roman" w:hAnsi="Times New Roman" w:cs="Times New Roman"/>
          <w:sz w:val="20"/>
          <w:szCs w:val="20"/>
        </w:rPr>
        <w:t xml:space="preserve">; District Three: Clayton Pankratz, </w:t>
      </w:r>
      <w:r>
        <w:rPr>
          <w:rFonts w:ascii="Times New Roman" w:eastAsia="Times New Roman" w:hAnsi="Times New Roman" w:cs="Times New Roman"/>
          <w:b/>
          <w:sz w:val="20"/>
          <w:szCs w:val="20"/>
        </w:rPr>
        <w:t>Parker FFA</w:t>
      </w:r>
      <w:r>
        <w:rPr>
          <w:rFonts w:ascii="Times New Roman" w:eastAsia="Times New Roman" w:hAnsi="Times New Roman" w:cs="Times New Roman"/>
          <w:sz w:val="20"/>
          <w:szCs w:val="20"/>
        </w:rPr>
        <w:t xml:space="preserve">; District Four: Tucker Peterson; </w:t>
      </w:r>
      <w:r>
        <w:rPr>
          <w:rFonts w:ascii="Times New Roman" w:eastAsia="Times New Roman" w:hAnsi="Times New Roman" w:cs="Times New Roman"/>
          <w:b/>
          <w:sz w:val="20"/>
          <w:szCs w:val="20"/>
        </w:rPr>
        <w:t xml:space="preserve">McCook Central FFA </w:t>
      </w:r>
      <w:r>
        <w:rPr>
          <w:rFonts w:ascii="Times New Roman" w:eastAsia="Times New Roman" w:hAnsi="Times New Roman" w:cs="Times New Roman"/>
          <w:sz w:val="20"/>
          <w:szCs w:val="20"/>
        </w:rPr>
        <w:t xml:space="preserve">District Five: Ray Sanders, </w:t>
      </w:r>
      <w:r>
        <w:rPr>
          <w:rFonts w:ascii="Times New Roman" w:eastAsia="Times New Roman" w:hAnsi="Times New Roman" w:cs="Times New Roman"/>
          <w:b/>
          <w:sz w:val="20"/>
          <w:szCs w:val="20"/>
        </w:rPr>
        <w:t xml:space="preserve">Hot Springs FFA; </w:t>
      </w:r>
      <w:r>
        <w:rPr>
          <w:rFonts w:ascii="Times New Roman" w:eastAsia="Times New Roman" w:hAnsi="Times New Roman" w:cs="Times New Roman"/>
          <w:sz w:val="20"/>
          <w:szCs w:val="20"/>
        </w:rPr>
        <w:t xml:space="preserve">District Six: Rylee Knock, </w:t>
      </w:r>
      <w:r>
        <w:rPr>
          <w:rFonts w:ascii="Times New Roman" w:eastAsia="Times New Roman" w:hAnsi="Times New Roman" w:cs="Times New Roman"/>
          <w:b/>
          <w:sz w:val="20"/>
          <w:szCs w:val="20"/>
        </w:rPr>
        <w:t>Hitchcock-Tulare FFA</w:t>
      </w:r>
      <w:r>
        <w:rPr>
          <w:rFonts w:ascii="Times New Roman" w:eastAsia="Times New Roman" w:hAnsi="Times New Roman" w:cs="Times New Roman"/>
          <w:sz w:val="20"/>
          <w:szCs w:val="20"/>
        </w:rPr>
        <w:t xml:space="preserve">; District Seven: Kendall McAreavey, </w:t>
      </w:r>
      <w:r>
        <w:rPr>
          <w:rFonts w:ascii="Times New Roman" w:eastAsia="Times New Roman" w:hAnsi="Times New Roman" w:cs="Times New Roman"/>
          <w:b/>
          <w:sz w:val="20"/>
          <w:szCs w:val="20"/>
        </w:rPr>
        <w:t>Tri Valley FFA</w:t>
      </w:r>
      <w:r>
        <w:rPr>
          <w:rFonts w:ascii="Times New Roman" w:eastAsia="Times New Roman" w:hAnsi="Times New Roman" w:cs="Times New Roman"/>
          <w:sz w:val="20"/>
          <w:szCs w:val="20"/>
        </w:rPr>
        <w:t xml:space="preserve">; District Eight: Ayla Bauer, </w:t>
      </w:r>
      <w:r>
        <w:rPr>
          <w:rFonts w:ascii="Times New Roman" w:eastAsia="Times New Roman" w:hAnsi="Times New Roman" w:cs="Times New Roman"/>
          <w:b/>
          <w:sz w:val="20"/>
          <w:szCs w:val="20"/>
        </w:rPr>
        <w:t>Lemmon FFA</w:t>
      </w:r>
      <w:r>
        <w:rPr>
          <w:rFonts w:ascii="Times New Roman" w:eastAsia="Times New Roman" w:hAnsi="Times New Roman" w:cs="Times New Roman"/>
          <w:sz w:val="20"/>
          <w:szCs w:val="20"/>
        </w:rPr>
        <w:t xml:space="preserve">. </w:t>
      </w:r>
    </w:p>
    <w:p w14:paraId="4AC58079" w14:textId="77777777" w:rsidR="0032087F" w:rsidRDefault="0032087F">
      <w:pPr>
        <w:rPr>
          <w:rFonts w:ascii="Times New Roman" w:eastAsia="Times New Roman" w:hAnsi="Times New Roman" w:cs="Times New Roman"/>
          <w:sz w:val="20"/>
          <w:szCs w:val="20"/>
          <w:highlight w:val="magenta"/>
        </w:rPr>
      </w:pPr>
    </w:p>
    <w:p w14:paraId="15DE7FB2" w14:textId="77777777" w:rsidR="0032087F" w:rsidRDefault="0032087F">
      <w:pPr>
        <w:rPr>
          <w:rFonts w:ascii="Times New Roman" w:eastAsia="Times New Roman" w:hAnsi="Times New Roman" w:cs="Times New Roman"/>
          <w:color w:val="000000"/>
          <w:sz w:val="20"/>
          <w:szCs w:val="20"/>
        </w:rPr>
      </w:pPr>
    </w:p>
    <w:p w14:paraId="13D58C0F" w14:textId="77777777" w:rsidR="0032087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14:paraId="026ADE5D" w14:textId="77777777" w:rsidR="0032087F" w:rsidRDefault="0032087F">
      <w:pPr>
        <w:spacing w:after="240"/>
        <w:rPr>
          <w:rFonts w:ascii="Times New Roman" w:eastAsia="Times New Roman" w:hAnsi="Times New Roman" w:cs="Times New Roman"/>
          <w:sz w:val="20"/>
          <w:szCs w:val="20"/>
        </w:rPr>
      </w:pPr>
    </w:p>
    <w:p w14:paraId="58E15121" w14:textId="77777777" w:rsidR="0032087F" w:rsidRDefault="0032087F">
      <w:pPr>
        <w:rPr>
          <w:sz w:val="22"/>
          <w:szCs w:val="22"/>
        </w:rPr>
      </w:pPr>
    </w:p>
    <w:sectPr w:rsidR="0032087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7F"/>
    <w:rsid w:val="000711E1"/>
    <w:rsid w:val="0032087F"/>
    <w:rsid w:val="009641E9"/>
    <w:rsid w:val="00AA7E38"/>
    <w:rsid w:val="00C0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9629"/>
  <w15:docId w15:val="{FEDDB86F-CF61-4248-AB5A-B3B1D2A4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D497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D4973"/>
    <w:rPr>
      <w:color w:val="0000FF"/>
      <w:u w:val="single"/>
    </w:rPr>
  </w:style>
  <w:style w:type="character" w:styleId="UnresolvedMention">
    <w:name w:val="Unresolved Mention"/>
    <w:basedOn w:val="DefaultParagraphFont"/>
    <w:uiPriority w:val="99"/>
    <w:semiHidden/>
    <w:unhideWhenUsed/>
    <w:rsid w:val="000311F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64FBE"/>
    <w:pPr>
      <w:spacing w:line="276" w:lineRule="auto"/>
      <w:ind w:left="720"/>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p8_W46-v7wKXxtQxzx75sJV_5j3K8F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oline.Hansen@sdaged.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bdwhn4pADZ1iAeG5nB+tRIN5g==">CgMxLjAyCGguZ2pkZ3hzOAByITFHMUtuUFRPYWFLU2VCOFV0ZVFBZGVpSW9DaFB6T0xMRg==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Tonak, Jennifer Leigh - SDSU Student</dc:creator>
  <cp:lastModifiedBy>Gerri Eide</cp:lastModifiedBy>
  <cp:revision>2</cp:revision>
  <dcterms:created xsi:type="dcterms:W3CDTF">2025-04-07T20:01:00Z</dcterms:created>
  <dcterms:modified xsi:type="dcterms:W3CDTF">2025-04-07T20:01:00Z</dcterms:modified>
</cp:coreProperties>
</file>